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5245"/>
        <w:gridCol w:w="1276"/>
        <w:gridCol w:w="992"/>
        <w:gridCol w:w="1276"/>
        <w:gridCol w:w="1580"/>
        <w:gridCol w:w="11"/>
        <w:gridCol w:w="19"/>
      </w:tblGrid>
      <w:tr w:rsidR="00392DB7" w:rsidRPr="00E26808" w14:paraId="0337129D" w14:textId="63894DBE" w:rsidTr="00392DB7">
        <w:trPr>
          <w:trHeight w:val="3"/>
        </w:trPr>
        <w:tc>
          <w:tcPr>
            <w:tcW w:w="7513" w:type="dxa"/>
            <w:gridSpan w:val="3"/>
            <w:shd w:val="clear" w:color="auto" w:fill="D9D9D9"/>
          </w:tcPr>
          <w:p w14:paraId="39300B87" w14:textId="77777777" w:rsidR="00392DB7" w:rsidRPr="00E26808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TABELLA CRITERI DI SELEZIONE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COLLAUDATORE</w:t>
            </w:r>
          </w:p>
        </w:tc>
        <w:tc>
          <w:tcPr>
            <w:tcW w:w="1276" w:type="dxa"/>
            <w:shd w:val="clear" w:color="auto" w:fill="D9D9D9"/>
          </w:tcPr>
          <w:p w14:paraId="07DB1093" w14:textId="2F3E6489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25785887" w14:textId="07A3A042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392DB7" w:rsidRPr="00E26808" w14:paraId="30FDF2A5" w14:textId="14E8F91B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72D1B8F8" w14:textId="77777777" w:rsidR="00392DB7" w:rsidRPr="001E2E0C" w:rsidRDefault="00392DB7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TITOLO DI STUDIO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72B1FB2D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513339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48A92DE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405C7F1B" w14:textId="1D535130" w:rsidTr="00392DB7">
        <w:trPr>
          <w:gridAfter w:val="2"/>
          <w:wAfter w:w="30" w:type="dxa"/>
          <w:trHeight w:val="22"/>
        </w:trPr>
        <w:tc>
          <w:tcPr>
            <w:tcW w:w="5245" w:type="dxa"/>
          </w:tcPr>
          <w:p w14:paraId="1952832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specialistica o di vecchio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ordinamento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276" w:type="dxa"/>
          </w:tcPr>
          <w:p w14:paraId="0D7F2A05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992" w:type="dxa"/>
            <w:vMerge w:val="restart"/>
            <w:vAlign w:val="center"/>
          </w:tcPr>
          <w:p w14:paraId="627BBF0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276" w:type="dxa"/>
          </w:tcPr>
          <w:p w14:paraId="09572FD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05E567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AEDD946" w14:textId="5E28A7CA" w:rsidTr="00392DB7">
        <w:trPr>
          <w:gridAfter w:val="2"/>
          <w:wAfter w:w="30" w:type="dxa"/>
          <w:trHeight w:val="12"/>
        </w:trPr>
        <w:tc>
          <w:tcPr>
            <w:tcW w:w="5245" w:type="dxa"/>
          </w:tcPr>
          <w:p w14:paraId="3785098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triennale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276" w:type="dxa"/>
          </w:tcPr>
          <w:p w14:paraId="05CC186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992" w:type="dxa"/>
            <w:vMerge/>
            <w:vAlign w:val="center"/>
          </w:tcPr>
          <w:p w14:paraId="01D1DBE7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9585CE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B9DAE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1B23489" w14:textId="6D10C189" w:rsidTr="00392DB7">
        <w:trPr>
          <w:gridAfter w:val="2"/>
          <w:wAfter w:w="30" w:type="dxa"/>
          <w:trHeight w:val="14"/>
        </w:trPr>
        <w:tc>
          <w:tcPr>
            <w:tcW w:w="5245" w:type="dxa"/>
          </w:tcPr>
          <w:p w14:paraId="41B540A7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276" w:type="dxa"/>
          </w:tcPr>
          <w:p w14:paraId="617E1890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992" w:type="dxa"/>
            <w:vMerge/>
            <w:vAlign w:val="center"/>
          </w:tcPr>
          <w:p w14:paraId="3D813A9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EB74BA1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6DDA63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0804492" w14:textId="703F93ED" w:rsidTr="00392DB7">
        <w:trPr>
          <w:gridAfter w:val="2"/>
          <w:wAfter w:w="30" w:type="dxa"/>
          <w:trHeight w:val="4"/>
        </w:trPr>
        <w:tc>
          <w:tcPr>
            <w:tcW w:w="5245" w:type="dxa"/>
            <w:shd w:val="clear" w:color="auto" w:fill="D9D9D9"/>
          </w:tcPr>
          <w:p w14:paraId="4C9638A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276" w:type="dxa"/>
            <w:shd w:val="clear" w:color="auto" w:fill="D9D9D9"/>
          </w:tcPr>
          <w:p w14:paraId="3A07F9B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03D14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A7CD6B8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</w:tcPr>
          <w:p w14:paraId="521AF185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2272B82" w14:textId="6EB0500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3D35C39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276" w:type="dxa"/>
          </w:tcPr>
          <w:p w14:paraId="1E85BF9D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0C14B9C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C6CA47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CFC39F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0C08303" w14:textId="7349D0D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3BCE08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276" w:type="dxa"/>
          </w:tcPr>
          <w:p w14:paraId="7FFDC39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4545C5C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359B332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1DE976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24624DF" w14:textId="03636AF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6ED446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Corso di perfezionamento annuale inerente </w:t>
            </w:r>
            <w:proofErr w:type="spell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profiloper</w:t>
            </w:r>
            <w:proofErr w:type="spell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cui si candida</w:t>
            </w:r>
          </w:p>
        </w:tc>
        <w:tc>
          <w:tcPr>
            <w:tcW w:w="1276" w:type="dxa"/>
          </w:tcPr>
          <w:p w14:paraId="7AD22E2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6C41C597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53071E79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80C4FA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D43419" w14:textId="2B58175A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480151F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B200C3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259E18E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6D84AA30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753F1786" w14:textId="1581F31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FDF754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276" w:type="dxa"/>
          </w:tcPr>
          <w:p w14:paraId="0AA3089A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2B8DAD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7DBB23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5588D2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6D9C47F" w14:textId="212C0768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0766FB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2AA9431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3A804B69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2493D7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124EC6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237F41" w14:textId="708D500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B5435AC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276" w:type="dxa"/>
          </w:tcPr>
          <w:p w14:paraId="789BD2C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992" w:type="dxa"/>
            <w:vAlign w:val="center"/>
          </w:tcPr>
          <w:p w14:paraId="0CF257EB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07E1037F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8431F7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0884DB64" w14:textId="421BD24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D5B2E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276" w:type="dxa"/>
          </w:tcPr>
          <w:p w14:paraId="653C72DF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5B0FCEFE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</w:tcPr>
          <w:p w14:paraId="3766A1A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05DEB5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4D5EB8F" w14:textId="6E1A5FB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E13B21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276" w:type="dxa"/>
          </w:tcPr>
          <w:p w14:paraId="3AA65CD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</w:tc>
        <w:tc>
          <w:tcPr>
            <w:tcW w:w="992" w:type="dxa"/>
            <w:vAlign w:val="center"/>
          </w:tcPr>
          <w:p w14:paraId="1B44AE0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1810824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4D7CE86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8879A29" w14:textId="661A9DB4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DBAA7B1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CBFE381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12D5539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620F6F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0E7C73FB" w14:textId="59AFC6E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5320FF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6C9BD80A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31BBD8E4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4784EA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76FB12A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C1D4C7F" w14:textId="22EC7924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77A0CCB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informatiche specialistiche: CISCO, Adobe,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276" w:type="dxa"/>
          </w:tcPr>
          <w:p w14:paraId="0049B2D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265DEB6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2</w:t>
            </w:r>
          </w:p>
        </w:tc>
        <w:tc>
          <w:tcPr>
            <w:tcW w:w="1276" w:type="dxa"/>
          </w:tcPr>
          <w:p w14:paraId="3682C72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4F02E9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ED9FC1A" w14:textId="6D387939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B0CB08E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DDFA5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92A594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A8F712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1E3CCE0" w14:textId="5BF498F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A94E2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in azioni FESR, PNSD, PNRR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592747BD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punti per ogni esperienza (max 4 esperienze)</w:t>
            </w:r>
          </w:p>
        </w:tc>
        <w:tc>
          <w:tcPr>
            <w:tcW w:w="992" w:type="dxa"/>
            <w:vAlign w:val="center"/>
          </w:tcPr>
          <w:p w14:paraId="52F812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276" w:type="dxa"/>
          </w:tcPr>
          <w:p w14:paraId="24F580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19C431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EB566C1" w14:textId="72C6DEFC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37753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di reti informatiche e cablaggio</w:t>
            </w:r>
          </w:p>
        </w:tc>
        <w:tc>
          <w:tcPr>
            <w:tcW w:w="1276" w:type="dxa"/>
          </w:tcPr>
          <w:p w14:paraId="499939B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 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16470C73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F39F05B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2655F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4D2A642" w14:textId="1612ADE2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33BED2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FESR, PNSD, PNRR</w:t>
            </w:r>
          </w:p>
        </w:tc>
        <w:tc>
          <w:tcPr>
            <w:tcW w:w="1276" w:type="dxa"/>
          </w:tcPr>
          <w:p w14:paraId="6C2C6DC8" w14:textId="77777777" w:rsidR="00392DB7" w:rsidRPr="00C768AE" w:rsidRDefault="00392DB7" w:rsidP="00F338F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punti per ogni esperienza (max 4 esperienze)</w:t>
            </w:r>
          </w:p>
        </w:tc>
        <w:tc>
          <w:tcPr>
            <w:tcW w:w="992" w:type="dxa"/>
            <w:vAlign w:val="center"/>
          </w:tcPr>
          <w:p w14:paraId="7F7C7648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84EF9F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57D6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5419610" w14:textId="18C800FB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04126C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reti informatiche e cablaggio</w:t>
            </w:r>
          </w:p>
        </w:tc>
        <w:tc>
          <w:tcPr>
            <w:tcW w:w="1276" w:type="dxa"/>
          </w:tcPr>
          <w:p w14:paraId="5E79F40A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 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0794099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514795D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BDA51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A1857CA" w14:textId="117A9363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26CF55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docente-formatore sulle tematiche della sicurezza (D.lgs. 81/2008)</w:t>
            </w:r>
          </w:p>
        </w:tc>
        <w:tc>
          <w:tcPr>
            <w:tcW w:w="1276" w:type="dxa"/>
          </w:tcPr>
          <w:p w14:paraId="7BECE2D1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punti per ogni esperienza (max 2 esperienze)</w:t>
            </w:r>
          </w:p>
        </w:tc>
        <w:tc>
          <w:tcPr>
            <w:tcW w:w="992" w:type="dxa"/>
            <w:vAlign w:val="center"/>
          </w:tcPr>
          <w:p w14:paraId="49C65E31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2F9C4C1C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675072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D3B6646" w14:textId="729FE989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72ECBFFD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Funzione Strumentale</w:t>
            </w:r>
          </w:p>
        </w:tc>
        <w:tc>
          <w:tcPr>
            <w:tcW w:w="1276" w:type="dxa"/>
          </w:tcPr>
          <w:p w14:paraId="7F8E446B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 per ogni incarico (max 2 esperienze)</w:t>
            </w:r>
          </w:p>
        </w:tc>
        <w:tc>
          <w:tcPr>
            <w:tcW w:w="992" w:type="dxa"/>
            <w:vAlign w:val="center"/>
          </w:tcPr>
          <w:p w14:paraId="0FE3B249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6D9BBDA5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BCF1777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511286F" w14:textId="52C4233F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5ACF5768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Animatore Digitale </w:t>
            </w:r>
          </w:p>
        </w:tc>
        <w:tc>
          <w:tcPr>
            <w:tcW w:w="1276" w:type="dxa"/>
          </w:tcPr>
          <w:p w14:paraId="5F5911A9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4 esperienze)</w:t>
            </w:r>
          </w:p>
        </w:tc>
        <w:tc>
          <w:tcPr>
            <w:tcW w:w="992" w:type="dxa"/>
            <w:vAlign w:val="center"/>
          </w:tcPr>
          <w:p w14:paraId="77077B46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</w:tc>
        <w:tc>
          <w:tcPr>
            <w:tcW w:w="1276" w:type="dxa"/>
          </w:tcPr>
          <w:p w14:paraId="1BDD6F17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988FAD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FF28A63" w14:textId="270B9A24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2E491BD8" w14:textId="77777777" w:rsidR="00392DB7" w:rsidRPr="00E26808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276" w:type="dxa"/>
          </w:tcPr>
          <w:p w14:paraId="45BDE823" w14:textId="77777777" w:rsidR="00392DB7" w:rsidRPr="00392DB7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992" w:type="dxa"/>
            <w:vAlign w:val="center"/>
          </w:tcPr>
          <w:p w14:paraId="217F692C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54B530B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3252BFA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3C3CC" w14:textId="77777777"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392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DC1" w14:textId="77777777" w:rsidR="00392DB7" w:rsidRDefault="00392DB7" w:rsidP="00392DB7">
      <w:r>
        <w:separator/>
      </w:r>
    </w:p>
  </w:endnote>
  <w:endnote w:type="continuationSeparator" w:id="0">
    <w:p w14:paraId="5D54EBBA" w14:textId="77777777" w:rsidR="00392DB7" w:rsidRDefault="00392DB7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626F" w14:textId="77777777" w:rsidR="00392DB7" w:rsidRDefault="00392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FA07" w14:textId="77777777" w:rsidR="00392DB7" w:rsidRDefault="00392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671" w14:textId="77777777" w:rsidR="00392DB7" w:rsidRDefault="00392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9F7" w14:textId="77777777" w:rsidR="00392DB7" w:rsidRDefault="00392DB7" w:rsidP="00392DB7">
      <w:r>
        <w:separator/>
      </w:r>
    </w:p>
  </w:footnote>
  <w:footnote w:type="continuationSeparator" w:id="0">
    <w:p w14:paraId="3EE2ED22" w14:textId="77777777" w:rsidR="00392DB7" w:rsidRDefault="00392DB7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B816" w14:textId="77777777" w:rsidR="00392DB7" w:rsidRDefault="00392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FBF" w14:textId="517BF93A" w:rsidR="00392DB7" w:rsidRPr="00A801C3" w:rsidRDefault="00392DB7" w:rsidP="00392DB7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TITOLI  </w:t>
    </w:r>
    <w:r>
      <w:rPr>
        <w:rFonts w:ascii="Verdana" w:hAnsi="Verdana"/>
        <w:b/>
        <w:sz w:val="20"/>
        <w:szCs w:val="20"/>
      </w:rPr>
      <w:t>DOCENTE</w:t>
    </w:r>
    <w:r>
      <w:rPr>
        <w:rFonts w:ascii="Verdana" w:hAnsi="Verdana"/>
        <w:b/>
        <w:sz w:val="20"/>
        <w:szCs w:val="20"/>
      </w:rPr>
      <w:t xml:space="preserve"> COLLAUDATORE</w:t>
    </w:r>
  </w:p>
  <w:p w14:paraId="537089AF" w14:textId="77777777" w:rsidR="00392DB7" w:rsidRPr="007025E3" w:rsidRDefault="00392DB7" w:rsidP="00392DB7">
    <w:pPr>
      <w:spacing w:after="120"/>
      <w:jc w:val="both"/>
      <w:rPr>
        <w:rFonts w:eastAsia="Verdana"/>
        <w:b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</w:t>
    </w:r>
    <w:r w:rsidRPr="007025E3">
      <w:rPr>
        <w:sz w:val="20"/>
        <w:szCs w:val="20"/>
      </w:rPr>
      <w:t xml:space="preserve">- </w:t>
    </w:r>
    <w:r w:rsidRPr="007025E3">
      <w:rPr>
        <w:bCs/>
        <w:sz w:val="20"/>
        <w:szCs w:val="20"/>
      </w:rPr>
      <w:t xml:space="preserve">Azione 2 – Next generation labs – Laboratori per le professioni digitali del futuro </w:t>
    </w:r>
    <w:r w:rsidRPr="007025E3">
      <w:rPr>
        <w:bCs/>
        <w:i/>
        <w:iCs/>
        <w:sz w:val="20"/>
        <w:szCs w:val="20"/>
      </w:rPr>
      <w:t xml:space="preserve">“Laboratorio Design e Digital </w:t>
    </w:r>
    <w:proofErr w:type="spellStart"/>
    <w:r w:rsidRPr="007025E3">
      <w:rPr>
        <w:bCs/>
        <w:i/>
        <w:iCs/>
        <w:sz w:val="20"/>
        <w:szCs w:val="20"/>
      </w:rPr>
      <w:t>Humanities</w:t>
    </w:r>
    <w:proofErr w:type="spellEnd"/>
    <w:r w:rsidRPr="007025E3">
      <w:rPr>
        <w:bCs/>
        <w:i/>
        <w:iCs/>
        <w:sz w:val="20"/>
        <w:szCs w:val="20"/>
      </w:rPr>
      <w:t xml:space="preserve">” </w:t>
    </w:r>
  </w:p>
  <w:p w14:paraId="1F5EE8C0" w14:textId="77777777" w:rsidR="00392DB7" w:rsidRPr="0032030F" w:rsidRDefault="00392DB7" w:rsidP="00392DB7">
    <w:pPr>
      <w:pStyle w:val="Intestazione"/>
      <w:rPr>
        <w:sz w:val="20"/>
        <w:szCs w:val="20"/>
        <w:lang w:val="en-US"/>
      </w:rPr>
    </w:pPr>
    <w:r w:rsidRPr="0032030F">
      <w:rPr>
        <w:sz w:val="20"/>
        <w:szCs w:val="20"/>
        <w:lang w:val="en-US"/>
      </w:rPr>
      <w:t xml:space="preserve">CNP: </w:t>
    </w:r>
    <w:r w:rsidRPr="00392DB7">
      <w:rPr>
        <w:bCs/>
        <w:sz w:val="20"/>
        <w:szCs w:val="20"/>
        <w:lang w:val="en-US"/>
      </w:rPr>
      <w:t>M4C1I3.2-2022-962-P-17938</w:t>
    </w:r>
  </w:p>
  <w:p w14:paraId="1713CFFD" w14:textId="1C15029C" w:rsidR="00392DB7" w:rsidRPr="007C60A2" w:rsidRDefault="00392DB7" w:rsidP="00392DB7">
    <w:pPr>
      <w:pStyle w:val="Intestazione"/>
      <w:tabs>
        <w:tab w:val="clear" w:pos="4819"/>
        <w:tab w:val="clear" w:pos="9638"/>
        <w:tab w:val="left" w:pos="8775"/>
      </w:tabs>
      <w:rPr>
        <w:lang w:val="en-US"/>
      </w:rPr>
    </w:pPr>
    <w:r w:rsidRPr="0032030F">
      <w:rPr>
        <w:sz w:val="20"/>
        <w:szCs w:val="20"/>
        <w:lang w:val="en-US"/>
      </w:rPr>
      <w:t>CUP:</w:t>
    </w:r>
    <w:r>
      <w:rPr>
        <w:sz w:val="20"/>
        <w:szCs w:val="20"/>
        <w:lang w:val="en-US"/>
      </w:rPr>
      <w:t xml:space="preserve"> H94D2200413</w:t>
    </w:r>
    <w:r w:rsidRPr="0032030F">
      <w:rPr>
        <w:sz w:val="20"/>
        <w:szCs w:val="20"/>
        <w:lang w:val="en-US"/>
      </w:rPr>
      <w:t>0006</w:t>
    </w:r>
    <w:r>
      <w:rPr>
        <w:sz w:val="20"/>
        <w:szCs w:val="20"/>
        <w:lang w:val="en-US"/>
      </w:rPr>
      <w:tab/>
    </w:r>
  </w:p>
  <w:p w14:paraId="43735E7E" w14:textId="77777777" w:rsidR="00392DB7" w:rsidRPr="00392DB7" w:rsidRDefault="00392DB7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E431" w14:textId="77777777" w:rsidR="00392DB7" w:rsidRDefault="00392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47539"/>
    <w:rsid w:val="000A1919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2E6458"/>
    <w:rsid w:val="003165BF"/>
    <w:rsid w:val="00392DB7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16D4A"/>
    <w:rsid w:val="00B23C97"/>
    <w:rsid w:val="00B373F9"/>
    <w:rsid w:val="00B53438"/>
    <w:rsid w:val="00BA09F5"/>
    <w:rsid w:val="00BB4B49"/>
    <w:rsid w:val="00BC69DC"/>
    <w:rsid w:val="00BD440B"/>
    <w:rsid w:val="00BE70B8"/>
    <w:rsid w:val="00BF06FF"/>
    <w:rsid w:val="00BF075A"/>
    <w:rsid w:val="00C0383F"/>
    <w:rsid w:val="00C35202"/>
    <w:rsid w:val="00C768AE"/>
    <w:rsid w:val="00D01768"/>
    <w:rsid w:val="00D20B85"/>
    <w:rsid w:val="00D3019D"/>
    <w:rsid w:val="00D31FB6"/>
    <w:rsid w:val="00D93C9E"/>
    <w:rsid w:val="00E07E70"/>
    <w:rsid w:val="00E13122"/>
    <w:rsid w:val="00E21BB6"/>
    <w:rsid w:val="00E26808"/>
    <w:rsid w:val="00E61F8B"/>
    <w:rsid w:val="00E75960"/>
    <w:rsid w:val="00EA65F9"/>
    <w:rsid w:val="00EB4410"/>
    <w:rsid w:val="00EB47C0"/>
    <w:rsid w:val="00EC5518"/>
    <w:rsid w:val="00F338F8"/>
    <w:rsid w:val="00F3642F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C0410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63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2</cp:revision>
  <cp:lastPrinted>2023-04-24T23:35:00Z</cp:lastPrinted>
  <dcterms:created xsi:type="dcterms:W3CDTF">2023-11-03T11:30:00Z</dcterms:created>
  <dcterms:modified xsi:type="dcterms:W3CDTF">2023-11-03T11:30:00Z</dcterms:modified>
</cp:coreProperties>
</file>